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377825</wp:posOffset>
                </wp:positionH>
                <wp:positionV relativeFrom="page">
                  <wp:posOffset>480694</wp:posOffset>
                </wp:positionV>
                <wp:extent cx="2616835" cy="5008880"/>
                <wp:effectExtent b="0" l="0" r="0" t="0"/>
                <wp:wrapNone/>
                <wp:docPr id="2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037575" y="1275550"/>
                          <a:ext cx="2616835" cy="5008880"/>
                          <a:chOff x="4037575" y="1275550"/>
                          <a:chExt cx="2616850" cy="5008900"/>
                        </a:xfrm>
                      </wpg:grpSpPr>
                      <wpg:grpSp>
                        <wpg:cNvGrpSpPr/>
                        <wpg:grpSpPr>
                          <a:xfrm>
                            <a:off x="4037583" y="1275560"/>
                            <a:ext cx="2616835" cy="5008880"/>
                            <a:chOff x="335" y="370"/>
                            <a:chExt cx="4476" cy="7108"/>
                          </a:xfrm>
                        </wpg:grpSpPr>
                        <wps:wsp>
                          <wps:cNvSpPr/>
                          <wps:cNvPr id="4" name="Shape 4"/>
                          <wps:spPr>
                            <a:xfrm>
                              <a:off x="335" y="370"/>
                              <a:ext cx="4475" cy="71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5" name="Shape 5"/>
                          <wps:spPr>
                            <a:xfrm rot="-5400000">
                              <a:off x="-1134" y="3299"/>
                              <a:ext cx="7108" cy="1251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20000"/>
                              </a:srgbClr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Cambria" w:cs="Cambria" w:eastAsia="Cambria" w:hAnsi="Cambria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48"/>
                                    <w:vertAlign w:val="baseline"/>
                                  </w:rPr>
                                  <w:t xml:space="preserve">Предметні компетентності</w:t>
                                </w:r>
                              </w:p>
                            </w:txbxContent>
                          </wps:txbx>
                          <wps:bodyPr anchorCtr="0" anchor="ctr" bIns="91425" lIns="9125" spcFirstLastPara="1" rIns="9125" wrap="square" tIns="91425">
                            <a:noAutofit/>
                          </wps:bodyPr>
                        </wps:wsp>
                        <wps:wsp>
                          <wps:cNvSpPr/>
                          <wps:cNvPr id="6" name="Shape 6"/>
                          <wps:spPr>
                            <a:xfrm rot="-5400000">
                              <a:off x="475" y="3142"/>
                              <a:ext cx="7108" cy="1564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20000"/>
                              </a:srgbClr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4f81bd"/>
                                    <w:sz w:val="100"/>
                                    <w:vertAlign w:val="baseline"/>
                                  </w:rPr>
                                  <w:t xml:space="preserve">     </w:t>
                                </w:r>
                              </w:p>
                            </w:txbxContent>
                          </wps:txbx>
                          <wps:bodyPr anchorCtr="0" anchor="ctr" bIns="91425" lIns="9125" spcFirstLastPara="1" rIns="9125" wrap="square" tIns="91425">
                            <a:noAutofit/>
                          </wps:bodyPr>
                        </wps:wsp>
                        <wps:wsp>
                          <wps:cNvSpPr/>
                          <wps:cNvPr id="7" name="Shape 7"/>
                          <wps:spPr>
                            <a:xfrm rot="-5400000">
                              <a:off x="-2593" y="3299"/>
                              <a:ext cx="7108" cy="1251"/>
                            </a:xfrm>
                            <a:prstGeom prst="rect">
                              <a:avLst/>
                            </a:prstGeom>
                            <a:solidFill>
                              <a:schemeClr val="lt1">
                                <a:alpha val="20000"/>
                              </a:schemeClr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Cambria" w:cs="Cambria" w:eastAsia="Cambria" w:hAnsi="Cambria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48"/>
                                    <w:vertAlign w:val="baseline"/>
                                  </w:rPr>
                                  <w:t xml:space="preserve">Українська мова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200" w:before="0" w:line="27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Cambria" w:cs="Cambria" w:eastAsia="Cambria" w:hAnsi="Cambria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48"/>
                                    <w:vertAlign w:val="baseline"/>
                                  </w:rPr>
                                </w:r>
                              </w:p>
                            </w:txbxContent>
                          </wps:txbx>
                          <wps:bodyPr anchorCtr="0" anchor="ctr" bIns="91425" lIns="9125" spcFirstLastPara="1" rIns="91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377825</wp:posOffset>
                </wp:positionH>
                <wp:positionV relativeFrom="page">
                  <wp:posOffset>480694</wp:posOffset>
                </wp:positionV>
                <wp:extent cx="2616835" cy="5008880"/>
                <wp:effectExtent b="0" l="0" r="0" t="0"/>
                <wp:wrapNone/>
                <wp:docPr id="2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16835" cy="500888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/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page">
                  <wp:align>center</wp:align>
                </wp:positionH>
                <wp:positionV relativeFrom="page">
                  <wp:posOffset>529273</wp:posOffset>
                </wp:positionV>
                <wp:extent cx="7004685" cy="5036820"/>
                <wp:effectExtent b="0" l="0" r="0" t="0"/>
                <wp:wrapNone/>
                <wp:docPr descr="Кадр" id="6" name=""/>
                <a:graphic>
                  <a:graphicData uri="http://schemas.microsoft.com/office/word/2010/wordprocessingShape">
                    <wps:wsp>
                      <wps:cNvSpPr/>
                      <wps:cNvPr id="11" name="Shape 11"/>
                      <wps:spPr>
                        <a:xfrm>
                          <a:off x="1848420" y="1266353"/>
                          <a:ext cx="6995160" cy="5027295"/>
                        </a:xfrm>
                        <a:prstGeom prst="rect">
                          <a:avLst/>
                        </a:prstGeom>
                        <a:blipFill rotWithShape="1">
                          <a:blip r:embed="rId7">
                            <a:alphaModFix/>
                          </a:blip>
                          <a:stretch>
                            <a:fillRect b="0" l="0" r="-7573" t="0"/>
                          </a:stretch>
                        </a:blip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page">
                  <wp:align>center</wp:align>
                </wp:positionH>
                <wp:positionV relativeFrom="page">
                  <wp:posOffset>529273</wp:posOffset>
                </wp:positionV>
                <wp:extent cx="7004685" cy="5036820"/>
                <wp:effectExtent b="0" l="0" r="0" t="0"/>
                <wp:wrapNone/>
                <wp:docPr descr="Кадр" id="6" name="image10.png"/>
                <a:graphic>
                  <a:graphicData uri="http://schemas.openxmlformats.org/drawingml/2006/picture">
                    <pic:pic>
                      <pic:nvPicPr>
                        <pic:cNvPr descr="Кадр" id="0" name="image10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004685" cy="50368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  <w:i w:val="1"/>
          <w:color w:val="ff0000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4965700</wp:posOffset>
                </wp:positionV>
                <wp:extent cx="2383790" cy="141351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158868" y="3078008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ff0000"/>
                                <w:sz w:val="28"/>
                                <w:vertAlign w:val="baseline"/>
                              </w:rPr>
                              <w:t xml:space="preserve">Тематичну оцінку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ff0000"/>
                                <w:sz w:val="22"/>
                                <w:vertAlign w:val="baseline"/>
                              </w:rPr>
                              <w:t xml:space="preserve">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виставляють на підставі поточних оцінок з урахуванням контрольних робіт.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4965700</wp:posOffset>
                </wp:positionV>
                <wp:extent cx="2383790" cy="1413510"/>
                <wp:effectExtent b="0" l="0" r="0" t="0"/>
                <wp:wrapNone/>
                <wp:docPr id="1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83790" cy="141351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1285875</wp:posOffset>
                </wp:positionH>
                <wp:positionV relativeFrom="paragraph">
                  <wp:posOffset>6048375</wp:posOffset>
                </wp:positionV>
                <wp:extent cx="2383790" cy="141351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9" name="Shape 9"/>
                      <wps:spPr>
                        <a:xfrm>
                          <a:off x="4158868" y="3078008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ff0000"/>
                                <w:sz w:val="28"/>
                                <w:vertAlign w:val="baseline"/>
                              </w:rPr>
                              <w:t xml:space="preserve">Семестрову оцінку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ff0000"/>
                                <w:sz w:val="22"/>
                                <w:vertAlign w:val="baseline"/>
                              </w:rPr>
                              <w:t xml:space="preserve">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– на основі тематичного оцінювання та результатів оцінювання певного виду діяльності: говоріння (діалог, усний переказ, усний твір) або читання вголос.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1285875</wp:posOffset>
                </wp:positionH>
                <wp:positionV relativeFrom="paragraph">
                  <wp:posOffset>6048375</wp:posOffset>
                </wp:positionV>
                <wp:extent cx="2383790" cy="1413510"/>
                <wp:effectExtent b="0" l="0" r="0" t="0"/>
                <wp:wrapNone/>
                <wp:docPr id="4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83790" cy="141351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3771900</wp:posOffset>
                </wp:positionH>
                <wp:positionV relativeFrom="paragraph">
                  <wp:posOffset>7048500</wp:posOffset>
                </wp:positionV>
                <wp:extent cx="2383790" cy="1413510"/>
                <wp:effectExtent b="0" l="0" r="0" t="0"/>
                <wp:wrapNone/>
                <wp:docPr id="5" name=""/>
                <a:graphic>
                  <a:graphicData uri="http://schemas.microsoft.com/office/word/2010/wordprocessingShape">
                    <wps:wsp>
                      <wps:cNvSpPr/>
                      <wps:cNvPr id="10" name="Shape 10"/>
                      <wps:spPr>
                        <a:xfrm>
                          <a:off x="4158868" y="3078008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ff0000"/>
                                <w:sz w:val="28"/>
                                <w:vertAlign w:val="baseline"/>
                              </w:rPr>
                              <w:t xml:space="preserve">Оцінка за контрольний твір з української мови та переказ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ff0000"/>
                                <w:sz w:val="22"/>
                                <w:vertAlign w:val="baseline"/>
                              </w:rPr>
                              <w:t xml:space="preserve">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є середнім арифметичним за зміст і грамотність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3771900</wp:posOffset>
                </wp:positionH>
                <wp:positionV relativeFrom="paragraph">
                  <wp:posOffset>7048500</wp:posOffset>
                </wp:positionV>
                <wp:extent cx="2383790" cy="1413510"/>
                <wp:effectExtent b="0" l="0" r="0" t="0"/>
                <wp:wrapNone/>
                <wp:docPr id="5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83790" cy="141351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1676400</wp:posOffset>
                </wp:positionH>
                <wp:positionV relativeFrom="paragraph">
                  <wp:posOffset>8229600</wp:posOffset>
                </wp:positionV>
                <wp:extent cx="2514600" cy="657225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8" name="Shape 8"/>
                      <wps:spPr>
                        <a:xfrm>
                          <a:off x="4093463" y="3456150"/>
                          <a:ext cx="25050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З чинними навчальними програмами можна ознайомитися, перейшовши за QR-кодом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1676400</wp:posOffset>
                </wp:positionH>
                <wp:positionV relativeFrom="paragraph">
                  <wp:posOffset>8229600</wp:posOffset>
                </wp:positionV>
                <wp:extent cx="2514600" cy="657225"/>
                <wp:effectExtent b="0" l="0" r="0" t="0"/>
                <wp:wrapNone/>
                <wp:docPr id="3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14600" cy="657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7622</wp:posOffset>
            </wp:positionH>
            <wp:positionV relativeFrom="paragraph">
              <wp:posOffset>7571105</wp:posOffset>
            </wp:positionV>
            <wp:extent cx="1495425" cy="1495425"/>
            <wp:effectExtent b="0" l="0" r="0" t="0"/>
            <wp:wrapNone/>
            <wp:docPr id="7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4954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4">
      <w:pPr>
        <w:jc w:val="center"/>
        <w:rPr>
          <w:rFonts w:ascii="Times New Roman" w:cs="Times New Roman" w:eastAsia="Times New Roman" w:hAnsi="Times New Roman"/>
          <w:b w:val="1"/>
          <w:i w:val="1"/>
          <w:color w:val="ff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ff0000"/>
          <w:sz w:val="32"/>
          <w:szCs w:val="32"/>
          <w:rtl w:val="0"/>
        </w:rPr>
        <w:t xml:space="preserve">Українська мова                           </w:t>
      </w:r>
    </w:p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  <w:b w:val="1"/>
          <w:i w:val="1"/>
          <w:color w:val="ff0000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ff0000"/>
          <w:sz w:val="32"/>
          <w:szCs w:val="32"/>
          <w:rtl w:val="0"/>
        </w:rPr>
        <w:t xml:space="preserve">5 клас</w:t>
      </w:r>
    </w:p>
    <w:p w:rsidR="00000000" w:rsidDel="00000000" w:rsidP="00000000" w:rsidRDefault="00000000" w:rsidRPr="00000000" w14:paraId="00000006">
      <w:pPr>
        <w:tabs>
          <w:tab w:val="left" w:pos="4170"/>
        </w:tabs>
        <w:jc w:val="center"/>
        <w:rPr>
          <w:rFonts w:ascii="Times New Roman" w:cs="Times New Roman" w:eastAsia="Times New Roman" w:hAnsi="Times New Roman"/>
          <w:b w:val="1"/>
          <w:i w:val="1"/>
          <w:color w:val="17365d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17365d"/>
          <w:sz w:val="28"/>
          <w:szCs w:val="28"/>
          <w:rtl w:val="0"/>
        </w:rPr>
        <w:t xml:space="preserve">Початковий рівень (1 – 3 бали)</w:t>
      </w:r>
    </w:p>
    <w:tbl>
      <w:tblPr>
        <w:tblStyle w:val="Table1"/>
        <w:tblW w:w="10279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68"/>
        <w:gridCol w:w="2570"/>
        <w:gridCol w:w="2767"/>
        <w:gridCol w:w="2374"/>
        <w:tblGridChange w:id="0">
          <w:tblGrid>
            <w:gridCol w:w="2568"/>
            <w:gridCol w:w="2570"/>
            <w:gridCol w:w="2767"/>
            <w:gridCol w:w="2374"/>
          </w:tblGrid>
        </w:tblGridChange>
      </w:tblGrid>
      <w:tr>
        <w:trPr>
          <w:cantSplit w:val="0"/>
          <w:tblHeader w:val="0"/>
        </w:trPr>
        <w:tc>
          <w:tcPr>
            <w:gridSpan w:val="3"/>
            <w:shd w:fill="99ff99" w:val="clea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Times New Roman" w:cs="Times New Roman" w:eastAsia="Times New Roman" w:hAnsi="Times New Roman"/>
                <w:b w:val="1"/>
                <w:i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8"/>
                <w:szCs w:val="28"/>
                <w:rtl w:val="0"/>
              </w:rPr>
              <w:t xml:space="preserve">Планування та здійснення навчального пошуку, аналіз текстової та графічної інформації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Примітка вчителя/учня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66ff99" w:val="clea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Times New Roman" w:cs="Times New Roman" w:eastAsia="Times New Roman" w:hAnsi="Times New Roman"/>
                <w:b w:val="1"/>
                <w:i w:val="1"/>
                <w:color w:val="00206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jc w:val="center"/>
              <w:rPr>
                <w:rFonts w:ascii="Times New Roman" w:cs="Times New Roman" w:eastAsia="Times New Roman" w:hAnsi="Times New Roman"/>
                <w:b w:val="1"/>
                <w:i w:val="1"/>
                <w:color w:val="00206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jc w:val="center"/>
              <w:rPr>
                <w:rFonts w:ascii="Times New Roman" w:cs="Times New Roman" w:eastAsia="Times New Roman" w:hAnsi="Times New Roman"/>
                <w:b w:val="1"/>
                <w:i w:val="1"/>
                <w:color w:val="00206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jc w:val="center"/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002060"/>
                <w:rtl w:val="0"/>
              </w:rPr>
              <w:t xml:space="preserve">Ти самостійно або з допомогою вчителя чи інших осіб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cff99" w:val="clear"/>
          </w:tcPr>
          <w:p w:rsidR="00000000" w:rsidDel="00000000" w:rsidP="00000000" w:rsidRDefault="00000000" w:rsidRPr="00000000" w14:paraId="0000000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Плануєш і здійснюєш навчальний пошук</w:t>
            </w:r>
          </w:p>
        </w:tc>
        <w:tc>
          <w:tcPr>
            <w:shd w:fill="ccff99" w:val="clear"/>
          </w:tcPr>
          <w:p w:rsidR="00000000" w:rsidDel="00000000" w:rsidP="00000000" w:rsidRDefault="00000000" w:rsidRPr="00000000" w14:paraId="0000001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На елементарному рівні відтворюєш навчальний матеріал</w:t>
            </w:r>
          </w:p>
        </w:tc>
        <w:tc>
          <w:tcPr>
            <w:shd w:fill="ccff99" w:val="clear"/>
          </w:tcPr>
          <w:p w:rsidR="00000000" w:rsidDel="00000000" w:rsidP="00000000" w:rsidRDefault="00000000" w:rsidRPr="00000000" w14:paraId="00000011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66ff99" w:val="clea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ff99" w:val="clear"/>
          </w:tcPr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Опрацьовуєш текстову та/або графічну інформацію</w:t>
            </w:r>
          </w:p>
        </w:tc>
        <w:tc>
          <w:tcPr>
            <w:shd w:fill="ccff99" w:val="clear"/>
          </w:tcPr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Опрацьовуєш навчальний матеріал і можеш відтворити фрагмент із нього окремим реченням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cff99" w:val="clear"/>
          </w:tcPr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ff5050" w:val="clea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Times New Roman" w:cs="Times New Roman" w:eastAsia="Times New Roman" w:hAnsi="Times New Roman"/>
                <w:b w:val="1"/>
                <w:i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ffffff"/>
                <w:sz w:val="28"/>
                <w:szCs w:val="28"/>
                <w:rtl w:val="0"/>
              </w:rPr>
              <w:t xml:space="preserve">Комунікація, зокрема з використанням інформаційно-комунікаційних технологій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d99594" w:val="clea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Times New Roman" w:cs="Times New Roman" w:eastAsia="Times New Roman" w:hAnsi="Times New Roman"/>
                <w:b w:val="1"/>
                <w:i w:val="1"/>
                <w:color w:val="00206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jc w:val="center"/>
              <w:rPr>
                <w:rFonts w:ascii="Times New Roman" w:cs="Times New Roman" w:eastAsia="Times New Roman" w:hAnsi="Times New Roman"/>
                <w:b w:val="1"/>
                <w:i w:val="1"/>
                <w:color w:val="00206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jc w:val="center"/>
              <w:rPr>
                <w:rFonts w:ascii="Times New Roman" w:cs="Times New Roman" w:eastAsia="Times New Roman" w:hAnsi="Times New Roman"/>
                <w:b w:val="1"/>
                <w:i w:val="1"/>
                <w:color w:val="00206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jc w:val="center"/>
              <w:rPr>
                <w:rFonts w:ascii="Times New Roman" w:cs="Times New Roman" w:eastAsia="Times New Roman" w:hAnsi="Times New Roman"/>
                <w:b w:val="1"/>
                <w:i w:val="1"/>
                <w:color w:val="00206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jc w:val="center"/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002060"/>
                <w:rtl w:val="0"/>
              </w:rPr>
              <w:t xml:space="preserve">Ти самостійно або з допомогою вчителя чи інших осіб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01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Створюєш короткі усні й письмові повідомлення</w:t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будуєш лише окремі, не пов'язані між собою речення; лексика висловлювання дуже бідна</w:t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021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d99594" w:val="clea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Відтворюєш почуту або прочитану інформацію, допускаючи істотні змістові та / або логічні неточності</w:t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02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будуєш лише окремі фрагменти висловлювання; лексика й граматична будова мовлення бідна й одноманітна</w:t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025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ffff00" w:val="clear"/>
          </w:tcPr>
          <w:p w:rsidR="00000000" w:rsidDel="00000000" w:rsidP="00000000" w:rsidRDefault="00000000" w:rsidRPr="00000000" w14:paraId="00000026">
            <w:pPr>
              <w:jc w:val="center"/>
              <w:rPr>
                <w:rFonts w:ascii="Times New Roman" w:cs="Times New Roman" w:eastAsia="Times New Roman" w:hAnsi="Times New Roman"/>
                <w:b w:val="1"/>
                <w:i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0070c0"/>
                <w:sz w:val="26"/>
                <w:szCs w:val="26"/>
                <w:rtl w:val="0"/>
              </w:rPr>
              <w:t xml:space="preserve">Виконання практичних завдань та розв’язання повсякденних проблем із застосуванням знань, що охоплюються навчальним матеріалом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ffcc00" w:val="clear"/>
          </w:tcPr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002060"/>
                <w:rtl w:val="0"/>
              </w:rPr>
              <w:t xml:space="preserve">Ти самостійно або з допомогою вчителя чи інших осіб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99" w:val="clear"/>
          </w:tcPr>
          <w:p w:rsidR="00000000" w:rsidDel="00000000" w:rsidP="00000000" w:rsidRDefault="00000000" w:rsidRPr="00000000" w14:paraId="0000002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Виконуєш навчальну дію на рівні копіювання зразка її виконання</w:t>
            </w:r>
          </w:p>
        </w:tc>
        <w:tc>
          <w:tcPr>
            <w:shd w:fill="ffff99" w:val="clear"/>
          </w:tcPr>
          <w:p w:rsidR="00000000" w:rsidDel="00000000" w:rsidP="00000000" w:rsidRDefault="00000000" w:rsidRPr="00000000" w14:paraId="0000002C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Розумієш навчальний матеріал і можеш дати відповідь у формі елементарного висловлювання</w:t>
            </w:r>
          </w:p>
        </w:tc>
        <w:tc>
          <w:tcPr>
            <w:shd w:fill="ffff99" w:val="clear"/>
          </w:tcPr>
          <w:p w:rsidR="00000000" w:rsidDel="00000000" w:rsidP="00000000" w:rsidRDefault="00000000" w:rsidRPr="00000000" w14:paraId="0000002D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ffcc00" w:val="clea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99" w:val="clear"/>
          </w:tcPr>
          <w:p w:rsidR="00000000" w:rsidDel="00000000" w:rsidP="00000000" w:rsidRDefault="00000000" w:rsidRPr="00000000" w14:paraId="0000002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Розпізнаєш, називаєш окремі об’єкти вивчення</w:t>
            </w:r>
          </w:p>
        </w:tc>
        <w:tc>
          <w:tcPr>
            <w:shd w:fill="ffff99" w:val="clear"/>
          </w:tcPr>
          <w:p w:rsidR="00000000" w:rsidDel="00000000" w:rsidP="00000000" w:rsidRDefault="00000000" w:rsidRPr="00000000" w14:paraId="0000003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Складаєш висловлювання, яке  не є завершеним текстом, хибує на непослідовність викладу, пропуск фрагментів, важливих для розуміння думки; лексика й граматична будова збіднені</w:t>
            </w:r>
          </w:p>
        </w:tc>
        <w:tc>
          <w:tcPr>
            <w:shd w:fill="ffff99" w:val="clear"/>
          </w:tcPr>
          <w:p w:rsidR="00000000" w:rsidDel="00000000" w:rsidP="00000000" w:rsidRDefault="00000000" w:rsidRPr="00000000" w14:paraId="00000031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31849b" w:val="clea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Times New Roman" w:cs="Times New Roman" w:eastAsia="Times New Roman" w:hAnsi="Times New Roman"/>
                <w:b w:val="1"/>
                <w:i w:val="1"/>
                <w:color w:val="ffffff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ffffff"/>
                <w:sz w:val="28"/>
                <w:szCs w:val="28"/>
                <w:rtl w:val="0"/>
              </w:rPr>
              <w:t xml:space="preserve">Рефлексія власної навчально-пізнавальної діяльності</w:t>
            </w:r>
          </w:p>
        </w:tc>
      </w:tr>
      <w:tr>
        <w:trPr>
          <w:cantSplit w:val="0"/>
          <w:tblHeader w:val="0"/>
        </w:trPr>
        <w:tc>
          <w:tcPr>
            <w:shd w:fill="8db3e2" w:val="clear"/>
          </w:tcPr>
          <w:p w:rsidR="00000000" w:rsidDel="00000000" w:rsidP="00000000" w:rsidRDefault="00000000" w:rsidRPr="00000000" w14:paraId="00000036">
            <w:pPr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002060"/>
                <w:rtl w:val="0"/>
              </w:rPr>
              <w:t xml:space="preserve">Ти самостійно або з допомогою вчителя чи інших осіб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6d9f1" w:val="clear"/>
          </w:tcPr>
          <w:p w:rsidR="00000000" w:rsidDel="00000000" w:rsidP="00000000" w:rsidRDefault="00000000" w:rsidRPr="00000000" w14:paraId="0000003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Ти розпізнаєш помилки, логічні або змістові неточності в результатах навчальної діяльності після того, як на них вказує вчитель </w:t>
            </w:r>
          </w:p>
        </w:tc>
        <w:tc>
          <w:tcPr>
            <w:shd w:fill="c6d9f1" w:val="clear"/>
          </w:tcPr>
          <w:p w:rsidR="00000000" w:rsidDel="00000000" w:rsidP="00000000" w:rsidRDefault="00000000" w:rsidRPr="00000000" w14:paraId="0000003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маєш фрагментарні уявлення з предмета вивчення і можеш відтворити окремі його частини; під керівництвом учителя виконуєш найпростіший буквено-звуковий  аналіз слів</w:t>
            </w:r>
          </w:p>
        </w:tc>
        <w:tc>
          <w:tcPr>
            <w:shd w:fill="c6d9f1" w:val="clear"/>
          </w:tcPr>
          <w:p w:rsidR="00000000" w:rsidDel="00000000" w:rsidP="00000000" w:rsidRDefault="00000000" w:rsidRPr="00000000" w14:paraId="00000039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A">
      <w:pPr>
        <w:tabs>
          <w:tab w:val="left" w:pos="6774"/>
        </w:tabs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</w:r>
    </w:p>
    <w:p w:rsidR="00000000" w:rsidDel="00000000" w:rsidP="00000000" w:rsidRDefault="00000000" w:rsidRPr="00000000" w14:paraId="0000003B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center"/>
        <w:rPr>
          <w:rFonts w:ascii="Times New Roman" w:cs="Times New Roman" w:eastAsia="Times New Roman" w:hAnsi="Times New Roman"/>
          <w:b w:val="1"/>
          <w:i w:val="1"/>
          <w:color w:val="ff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ff0000"/>
          <w:sz w:val="36"/>
          <w:szCs w:val="36"/>
          <w:rtl w:val="0"/>
        </w:rPr>
        <w:t xml:space="preserve">Середній рівень</w:t>
      </w:r>
    </w:p>
    <w:p w:rsidR="00000000" w:rsidDel="00000000" w:rsidP="00000000" w:rsidRDefault="00000000" w:rsidRPr="00000000" w14:paraId="0000003F">
      <w:pPr>
        <w:jc w:val="center"/>
        <w:rPr>
          <w:rFonts w:ascii="Times New Roman" w:cs="Times New Roman" w:eastAsia="Times New Roman" w:hAnsi="Times New Roman"/>
          <w:b w:val="1"/>
          <w:i w:val="1"/>
          <w:color w:val="ff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ff0000"/>
          <w:sz w:val="36"/>
          <w:szCs w:val="36"/>
          <w:rtl w:val="0"/>
        </w:rPr>
        <w:t xml:space="preserve">(4 – 6 балів)</w:t>
      </w:r>
    </w:p>
    <w:tbl>
      <w:tblPr>
        <w:tblStyle w:val="Table2"/>
        <w:tblW w:w="10278.999999999998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69"/>
        <w:gridCol w:w="2570"/>
        <w:gridCol w:w="2562"/>
        <w:gridCol w:w="8"/>
        <w:gridCol w:w="2570"/>
        <w:tblGridChange w:id="0">
          <w:tblGrid>
            <w:gridCol w:w="2569"/>
            <w:gridCol w:w="2570"/>
            <w:gridCol w:w="2562"/>
            <w:gridCol w:w="8"/>
            <w:gridCol w:w="2570"/>
          </w:tblGrid>
        </w:tblGridChange>
      </w:tblGrid>
      <w:tr>
        <w:trPr>
          <w:cantSplit w:val="0"/>
          <w:tblHeader w:val="0"/>
        </w:trPr>
        <w:tc>
          <w:tcPr>
            <w:gridSpan w:val="3"/>
            <w:shd w:fill="943734" w:val="clear"/>
          </w:tcPr>
          <w:p w:rsidR="00000000" w:rsidDel="00000000" w:rsidP="00000000" w:rsidRDefault="00000000" w:rsidRPr="00000000" w14:paraId="00000040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ffffff"/>
                <w:sz w:val="28"/>
                <w:szCs w:val="28"/>
                <w:rtl w:val="0"/>
              </w:rPr>
              <w:t xml:space="preserve">Планування та здійснення навчального пошуку, аналіз текстової та графічної інформації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e5b9b7" w:val="clear"/>
          </w:tcPr>
          <w:p w:rsidR="00000000" w:rsidDel="00000000" w:rsidP="00000000" w:rsidRDefault="00000000" w:rsidRPr="00000000" w14:paraId="00000043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e36c09"/>
                <w:sz w:val="28"/>
                <w:szCs w:val="28"/>
                <w:rtl w:val="0"/>
              </w:rPr>
              <w:t xml:space="preserve">Примітка вчителя / учня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d99594" w:val="clear"/>
          </w:tcPr>
          <w:p w:rsidR="00000000" w:rsidDel="00000000" w:rsidP="00000000" w:rsidRDefault="00000000" w:rsidRPr="00000000" w14:paraId="00000045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rtl w:val="0"/>
              </w:rPr>
              <w:t xml:space="preserve">Ти самостійно або з  допомогою вчителя чи інших осіб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046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Плануєш й здійснюєш навчальний пошук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deada" w:val="clear"/>
          </w:tcPr>
          <w:p w:rsidR="00000000" w:rsidDel="00000000" w:rsidP="00000000" w:rsidRDefault="00000000" w:rsidRPr="00000000" w14:paraId="0000004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Умієш частково знаходити необхідну інформацію у вигляді оціночних вражень за умови, що в текстах використовується знайомий мовний матеріал</w:t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049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d99594" w:val="clea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04B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Ставиш запитання до змісту  навчального матеріалу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deada" w:val="clear"/>
          </w:tcPr>
          <w:p w:rsidR="00000000" w:rsidDel="00000000" w:rsidP="00000000" w:rsidRDefault="00000000" w:rsidRPr="00000000" w14:paraId="0000004C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Умієш ставити прості запитання до змісту прочитаного тексту</w:t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04E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d99594" w:val="clea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050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Опрацьовуєш або інтерпретуєш текстову та/або графічну інформацію без істотних змістовних і  логічних неточностей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deada" w:val="clear"/>
          </w:tcPr>
          <w:p w:rsidR="00000000" w:rsidDel="00000000" w:rsidP="00000000" w:rsidRDefault="00000000" w:rsidRPr="00000000" w14:paraId="00000051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повторюєш та відтворюєш фактичний матеріал, за обсягом робота наближається до норми, помітний її репродуктивний характер, відсутня самостійність </w:t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053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shd w:fill="666699" w:val="clear"/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Times New Roman" w:cs="Times New Roman" w:eastAsia="Times New Roman" w:hAnsi="Times New Roman"/>
                <w:b w:val="1"/>
                <w:i w:val="1"/>
                <w:color w:val="eeece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ffffff"/>
                <w:sz w:val="28"/>
                <w:szCs w:val="28"/>
                <w:rtl w:val="0"/>
              </w:rPr>
              <w:t xml:space="preserve">Комунікація, зокрема з використанням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ffffff"/>
                <w:sz w:val="28"/>
                <w:szCs w:val="28"/>
                <w:rtl w:val="0"/>
              </w:rPr>
              <w:t xml:space="preserve">інформаційно - комунікаційних технологій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bfbfbf" w:val="clear"/>
          </w:tcPr>
          <w:p w:rsidR="00000000" w:rsidDel="00000000" w:rsidP="00000000" w:rsidRDefault="00000000" w:rsidRPr="00000000" w14:paraId="0000005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  <w:rtl w:val="0"/>
              </w:rPr>
              <w:t xml:space="preserve">Ти самостійно або з  допомогою вчителя чи інших осіб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5B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Ти створюєш короткі усні та письмові повідомлення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2f2f2" w:val="clear"/>
          </w:tcPr>
          <w:p w:rsidR="00000000" w:rsidDel="00000000" w:rsidP="00000000" w:rsidRDefault="00000000" w:rsidRPr="00000000" w14:paraId="0000005C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Умієш в основному логічно побудувати невеличке висловлювання на задану тему, вдало добираєш лексичні засоби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5E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bfbfbf" w:val="clea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60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Відтворюєш почуту або прочитану інформацію, без істотних  змістовних та/або логічні неточності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2f2f2" w:val="clear"/>
          </w:tcPr>
          <w:p w:rsidR="00000000" w:rsidDel="00000000" w:rsidP="00000000" w:rsidRDefault="00000000" w:rsidRPr="00000000" w14:paraId="00000061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створюєш усне чи письмове висловлювання, яке характеризується уже певною завершеністю , зв’язністю, знаходиш в тексті приклади відповідно до сформульованого завдання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63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bfbfbf" w:val="clea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65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Презентуєш результати своєї навчальної діяльності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2f2f2" w:val="clear"/>
          </w:tcPr>
          <w:p w:rsidR="00000000" w:rsidDel="00000000" w:rsidP="00000000" w:rsidRDefault="00000000" w:rsidRPr="00000000" w14:paraId="0000006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Можеш висловити оцінювальне судження й довести його одним-двома аргументами, завершити відповідь простим узагальненням, а також дати визначення вивчених правил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68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shd w:fill="009900" w:val="clea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ffffff"/>
                <w:sz w:val="28"/>
                <w:szCs w:val="28"/>
                <w:rtl w:val="0"/>
              </w:rPr>
              <w:t xml:space="preserve">Виконання практичних завдань та розв’язання повсякденних проблем  із застосуванням знань, що охоплюються навчальним матеріалом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c2d69b" w:val="clear"/>
          </w:tcPr>
          <w:p w:rsidR="00000000" w:rsidDel="00000000" w:rsidP="00000000" w:rsidRDefault="00000000" w:rsidRPr="00000000" w14:paraId="0000006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rtl w:val="0"/>
              </w:rPr>
              <w:t xml:space="preserve">Ти самостійно або з  допомогою вчителя чи інших осіб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06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Виконуєш навчальні дії із застосуванням знань, що охоплюються навчальним матеріалом за зразком</w:t>
            </w:r>
          </w:p>
        </w:tc>
        <w:tc>
          <w:tcPr>
            <w:gridSpan w:val="2"/>
            <w:shd w:fill="ebf1dd" w:val="clear"/>
          </w:tcPr>
          <w:p w:rsidR="00000000" w:rsidDel="00000000" w:rsidP="00000000" w:rsidRDefault="00000000" w:rsidRPr="00000000" w14:paraId="0000007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умієш написати коротке повідомлення за зразком у межах вивченої теми, використовуючи обмежений набір засобів логічного зв'язку </w:t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072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c2d69b" w:val="clea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074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Можеш порівняти окремі об’єкти вивчення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ebf1dd" w:val="clear"/>
          </w:tcPr>
          <w:p w:rsidR="00000000" w:rsidDel="00000000" w:rsidP="00000000" w:rsidRDefault="00000000" w:rsidRPr="00000000" w14:paraId="0000007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Умієш написати невеликий твір/лист за зразком у відповідності до поставленого  комунікативного завдання, при цьому добір слів не завжди вдалий, бракує єдності стилю</w:t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077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shd w:fill="d99594" w:val="clear"/>
          </w:tcPr>
          <w:p w:rsidR="00000000" w:rsidDel="00000000" w:rsidP="00000000" w:rsidRDefault="00000000" w:rsidRPr="00000000" w14:paraId="00000078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002060"/>
                <w:sz w:val="28"/>
                <w:szCs w:val="28"/>
                <w:rtl w:val="0"/>
              </w:rPr>
              <w:t xml:space="preserve">Рефлексія власної навчально-пізнавальної діяльності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bd5b5" w:val="clear"/>
          </w:tcPr>
          <w:p w:rsidR="00000000" w:rsidDel="00000000" w:rsidP="00000000" w:rsidRDefault="00000000" w:rsidRPr="00000000" w14:paraId="0000007D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4f6228"/>
                <w:rtl w:val="0"/>
              </w:rPr>
              <w:t xml:space="preserve">Ти самостійно або з  допомогою вчителя чи інших осіб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07E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Розпізнаєш й виправляєш окремі помилки та робиш часткові уточнення в результаті навчальної діяльності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deada" w:val="clear"/>
          </w:tcPr>
          <w:p w:rsidR="00000000" w:rsidDel="00000000" w:rsidP="00000000" w:rsidRDefault="00000000" w:rsidRPr="00000000" w14:paraId="0000007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Складаєш невеликий твір на основі вивченого,  під керівництвом учителя  описуєш природу, людей, тварин та їх дії; виконуєш  вправи за зразком  </w:t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081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2">
      <w:pPr>
        <w:tabs>
          <w:tab w:val="left" w:pos="6061"/>
        </w:tabs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tabs>
          <w:tab w:val="left" w:pos="6061"/>
        </w:tabs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/>
        <w:drawing>
          <wp:inline distB="0" distT="0" distL="0" distR="0">
            <wp:extent cx="5955671" cy="4087069"/>
            <wp:effectExtent b="0" l="0" r="0" t="0"/>
            <wp:docPr descr="Вірші про рідну мову - Мала Сторінка" id="9" name="image2.jpg"/>
            <a:graphic>
              <a:graphicData uri="http://schemas.openxmlformats.org/drawingml/2006/picture">
                <pic:pic>
                  <pic:nvPicPr>
                    <pic:cNvPr descr="Вірші про рідну мову - Мала Сторінка" id="0" name="image2.jp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55671" cy="408706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tabs>
          <w:tab w:val="left" w:pos="6061"/>
        </w:tabs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tabs>
          <w:tab w:val="left" w:pos="6061"/>
        </w:tabs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tabs>
          <w:tab w:val="left" w:pos="6061"/>
        </w:tabs>
        <w:jc w:val="center"/>
        <w:rPr>
          <w:rFonts w:ascii="Times New Roman" w:cs="Times New Roman" w:eastAsia="Times New Roman" w:hAnsi="Times New Roman"/>
          <w:b w:val="1"/>
          <w:i w:val="1"/>
          <w:color w:val="00b05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tabs>
          <w:tab w:val="left" w:pos="6061"/>
        </w:tabs>
        <w:jc w:val="center"/>
        <w:rPr>
          <w:rFonts w:ascii="Times New Roman" w:cs="Times New Roman" w:eastAsia="Times New Roman" w:hAnsi="Times New Roman"/>
          <w:b w:val="1"/>
          <w:i w:val="1"/>
          <w:color w:val="00b05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b050"/>
          <w:sz w:val="28"/>
          <w:szCs w:val="28"/>
          <w:rtl w:val="0"/>
        </w:rPr>
        <w:t xml:space="preserve">Достатній рівень</w:t>
      </w:r>
    </w:p>
    <w:p w:rsidR="00000000" w:rsidDel="00000000" w:rsidP="00000000" w:rsidRDefault="00000000" w:rsidRPr="00000000" w14:paraId="00000088">
      <w:pPr>
        <w:tabs>
          <w:tab w:val="left" w:pos="6061"/>
        </w:tabs>
        <w:jc w:val="center"/>
        <w:rPr>
          <w:rFonts w:ascii="Times New Roman" w:cs="Times New Roman" w:eastAsia="Times New Roman" w:hAnsi="Times New Roman"/>
          <w:b w:val="1"/>
          <w:i w:val="1"/>
          <w:color w:val="00b05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b050"/>
          <w:sz w:val="28"/>
          <w:szCs w:val="28"/>
          <w:rtl w:val="0"/>
        </w:rPr>
        <w:t xml:space="preserve">(7 – 9 балів)</w:t>
      </w:r>
    </w:p>
    <w:tbl>
      <w:tblPr>
        <w:tblStyle w:val="Table3"/>
        <w:tblW w:w="10279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69"/>
        <w:gridCol w:w="2570"/>
        <w:gridCol w:w="2570"/>
        <w:gridCol w:w="2570"/>
        <w:tblGridChange w:id="0">
          <w:tblGrid>
            <w:gridCol w:w="2569"/>
            <w:gridCol w:w="2570"/>
            <w:gridCol w:w="2570"/>
            <w:gridCol w:w="2570"/>
          </w:tblGrid>
        </w:tblGridChange>
      </w:tblGrid>
      <w:tr>
        <w:trPr>
          <w:cantSplit w:val="0"/>
          <w:tblHeader w:val="0"/>
        </w:trPr>
        <w:tc>
          <w:tcPr>
            <w:gridSpan w:val="3"/>
            <w:shd w:fill="ccff33" w:val="clear"/>
          </w:tcPr>
          <w:p w:rsidR="00000000" w:rsidDel="00000000" w:rsidP="00000000" w:rsidRDefault="00000000" w:rsidRPr="00000000" w14:paraId="00000089">
            <w:pPr>
              <w:tabs>
                <w:tab w:val="left" w:pos="6061"/>
              </w:tabs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ff0000"/>
                <w:sz w:val="28"/>
                <w:szCs w:val="28"/>
                <w:rtl w:val="0"/>
              </w:rPr>
              <w:t xml:space="preserve">Планування та здійснення навчального пошуку, аналіз текстової та графічної інформації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cff33" w:val="clear"/>
          </w:tcPr>
          <w:p w:rsidR="00000000" w:rsidDel="00000000" w:rsidP="00000000" w:rsidRDefault="00000000" w:rsidRPr="00000000" w14:paraId="0000008C">
            <w:pPr>
              <w:tabs>
                <w:tab w:val="left" w:pos="6061"/>
              </w:tabs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Примітка вчителя / учня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e36c09" w:val="clear"/>
          </w:tcPr>
          <w:p w:rsidR="00000000" w:rsidDel="00000000" w:rsidP="00000000" w:rsidRDefault="00000000" w:rsidRPr="00000000" w14:paraId="0000008D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rtl w:val="0"/>
              </w:rPr>
              <w:t xml:space="preserve">Ти самостійно або з  допомогою вчителя чи інших осіб: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bd5b5" w:val="clear"/>
          </w:tcPr>
          <w:p w:rsidR="00000000" w:rsidDel="00000000" w:rsidP="00000000" w:rsidRDefault="00000000" w:rsidRPr="00000000" w14:paraId="0000008E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Плануєш й успішно здійснюєш навчальний пошук, не обмежуючись навчальним матеріалом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bd5b5" w:val="clear"/>
          </w:tcPr>
          <w:p w:rsidR="00000000" w:rsidDel="00000000" w:rsidP="00000000" w:rsidRDefault="00000000" w:rsidRPr="00000000" w14:paraId="0000008F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Умієш знаходити необхідну інформацію з додаткових джерел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bd5b5" w:val="clear"/>
          </w:tcPr>
          <w:p w:rsidR="00000000" w:rsidDel="00000000" w:rsidP="00000000" w:rsidRDefault="00000000" w:rsidRPr="00000000" w14:paraId="00000090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e36c09" w:val="clea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bd5b5" w:val="clear"/>
          </w:tcPr>
          <w:p w:rsidR="00000000" w:rsidDel="00000000" w:rsidP="00000000" w:rsidRDefault="00000000" w:rsidRPr="00000000" w14:paraId="00000092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Ставиш уточнювальні запитання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bd5b5" w:val="clear"/>
          </w:tcPr>
          <w:p w:rsidR="00000000" w:rsidDel="00000000" w:rsidP="00000000" w:rsidRDefault="00000000" w:rsidRPr="00000000" w14:paraId="00000093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Умієш ставити прості запитання за змістом вивченого матеріалу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bd5b5" w:val="clear"/>
          </w:tcPr>
          <w:p w:rsidR="00000000" w:rsidDel="00000000" w:rsidP="00000000" w:rsidRDefault="00000000" w:rsidRPr="00000000" w14:paraId="00000094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e36c09" w:val="clea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bd5b5" w:val="clear"/>
          </w:tcPr>
          <w:p w:rsidR="00000000" w:rsidDel="00000000" w:rsidP="00000000" w:rsidRDefault="00000000" w:rsidRPr="00000000" w14:paraId="00000096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Використовуєш і порівнюєш  інформацію з кількох джерел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bd5b5" w:val="clear"/>
          </w:tcPr>
          <w:p w:rsidR="00000000" w:rsidDel="00000000" w:rsidP="00000000" w:rsidRDefault="00000000" w:rsidRPr="00000000" w14:paraId="00000097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Створюєш висловлювання, використовуючи довідкову літературу, розумієш значення вивчених термінів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bd5b5" w:val="clear"/>
          </w:tcPr>
          <w:p w:rsidR="00000000" w:rsidDel="00000000" w:rsidP="00000000" w:rsidRDefault="00000000" w:rsidRPr="00000000" w14:paraId="00000098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e36c09" w:val="clea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bd5b5" w:val="clear"/>
          </w:tcPr>
          <w:p w:rsidR="00000000" w:rsidDel="00000000" w:rsidP="00000000" w:rsidRDefault="00000000" w:rsidRPr="00000000" w14:paraId="0000009A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Опрацьовуєш й логічно відтворюєш текстову та/або графічну інформацію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bd5b5" w:val="clear"/>
          </w:tcPr>
          <w:p w:rsidR="00000000" w:rsidDel="00000000" w:rsidP="00000000" w:rsidRDefault="00000000" w:rsidRPr="00000000" w14:paraId="0000009B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Володієш матеріалом і навичками аналізу слів за будовою, правилами переносу, буквено-звуковим аналізом за поданим учителем зразком </w:t>
            </w:r>
          </w:p>
        </w:tc>
        <w:tc>
          <w:tcPr>
            <w:shd w:fill="fbd5b5" w:val="clear"/>
          </w:tcPr>
          <w:p w:rsidR="00000000" w:rsidDel="00000000" w:rsidP="00000000" w:rsidRDefault="00000000" w:rsidRPr="00000000" w14:paraId="0000009C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b2a1c7" w:val="clear"/>
          </w:tcPr>
          <w:p w:rsidR="00000000" w:rsidDel="00000000" w:rsidP="00000000" w:rsidRDefault="00000000" w:rsidRPr="00000000" w14:paraId="0000009D">
            <w:pPr>
              <w:jc w:val="center"/>
              <w:rPr>
                <w:rFonts w:ascii="Times New Roman" w:cs="Times New Roman" w:eastAsia="Times New Roman" w:hAnsi="Times New Roman"/>
                <w:b w:val="1"/>
                <w:i w:val="1"/>
                <w:color w:val="eeece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eeece1"/>
                <w:sz w:val="28"/>
                <w:szCs w:val="28"/>
                <w:rtl w:val="0"/>
              </w:rPr>
              <w:t xml:space="preserve">Комунікація, зокрема з використанням</w:t>
            </w:r>
          </w:p>
          <w:p w:rsidR="00000000" w:rsidDel="00000000" w:rsidP="00000000" w:rsidRDefault="00000000" w:rsidRPr="00000000" w14:paraId="0000009E">
            <w:pPr>
              <w:tabs>
                <w:tab w:val="left" w:pos="6061"/>
              </w:tabs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eeece1"/>
                <w:sz w:val="28"/>
                <w:szCs w:val="28"/>
                <w:rtl w:val="0"/>
              </w:rPr>
              <w:t xml:space="preserve">інформаційно - комунікаційних технологій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ccc1d9" w:val="clear"/>
          </w:tcPr>
          <w:p w:rsidR="00000000" w:rsidDel="00000000" w:rsidP="00000000" w:rsidRDefault="00000000" w:rsidRPr="00000000" w14:paraId="000000A2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002060"/>
                <w:rtl w:val="0"/>
              </w:rPr>
              <w:t xml:space="preserve">Ти самостійно або з  допомогою вчителя чи інших осіб: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5dfec" w:val="clear"/>
          </w:tcPr>
          <w:p w:rsidR="00000000" w:rsidDel="00000000" w:rsidP="00000000" w:rsidRDefault="00000000" w:rsidRPr="00000000" w14:paraId="000000A3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Ти створюєш деталізовані  усні та письмові повідомлення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5dfec" w:val="clear"/>
          </w:tcPr>
          <w:p w:rsidR="00000000" w:rsidDel="00000000" w:rsidP="00000000" w:rsidRDefault="00000000" w:rsidRPr="00000000" w14:paraId="000000A4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Самостійно створюєш достатньо повний, зв’язний, з елементами самостійних суджень текст, вдало добираєш лексичні засоби </w:t>
            </w:r>
          </w:p>
        </w:tc>
        <w:tc>
          <w:tcPr>
            <w:shd w:fill="e5dfec" w:val="clear"/>
          </w:tcPr>
          <w:p w:rsidR="00000000" w:rsidDel="00000000" w:rsidP="00000000" w:rsidRDefault="00000000" w:rsidRPr="00000000" w14:paraId="000000A5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ccc1d9" w:val="clea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5dfec" w:val="clear"/>
          </w:tcPr>
          <w:p w:rsidR="00000000" w:rsidDel="00000000" w:rsidP="00000000" w:rsidRDefault="00000000" w:rsidRPr="00000000" w14:paraId="000000A7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Висловлюєш власну думку і наводиш приклади на її підтвердження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5dfec" w:val="clear"/>
          </w:tcPr>
          <w:p w:rsidR="00000000" w:rsidDel="00000000" w:rsidP="00000000" w:rsidRDefault="00000000" w:rsidRPr="00000000" w14:paraId="000000A8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умієш підтримувати бесіду, вживаючи короткі репліки, добираєш аргументи на підтвердження власних міркувань </w:t>
            </w:r>
          </w:p>
        </w:tc>
        <w:tc>
          <w:tcPr>
            <w:shd w:fill="e5dfec" w:val="clear"/>
          </w:tcPr>
          <w:p w:rsidR="00000000" w:rsidDel="00000000" w:rsidP="00000000" w:rsidRDefault="00000000" w:rsidRPr="00000000" w14:paraId="000000A9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ccc1d9" w:val="clea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5dfec" w:val="clear"/>
          </w:tcPr>
          <w:p w:rsidR="00000000" w:rsidDel="00000000" w:rsidP="00000000" w:rsidRDefault="00000000" w:rsidRPr="00000000" w14:paraId="000000AB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Презентуєш результати навчальної діяльності, зокрема з використання ІКТ (за доступності)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5dfec" w:val="clear"/>
          </w:tcPr>
          <w:p w:rsidR="00000000" w:rsidDel="00000000" w:rsidP="00000000" w:rsidRDefault="00000000" w:rsidRPr="00000000" w14:paraId="000000AC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Володієш матеріалом та навичками комплексного аналізу слова, застосовуєш теорію в конкретних ситуаціях, демонструєш правильне застосування вивченого матеріалу</w:t>
            </w:r>
          </w:p>
        </w:tc>
        <w:tc>
          <w:tcPr>
            <w:shd w:fill="e5dfec" w:val="clear"/>
          </w:tcPr>
          <w:p w:rsidR="00000000" w:rsidDel="00000000" w:rsidP="00000000" w:rsidRDefault="00000000" w:rsidRPr="00000000" w14:paraId="000000AD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00b050" w:val="clear"/>
          </w:tcPr>
          <w:p w:rsidR="00000000" w:rsidDel="00000000" w:rsidP="00000000" w:rsidRDefault="00000000" w:rsidRPr="00000000" w14:paraId="000000AE">
            <w:pPr>
              <w:tabs>
                <w:tab w:val="left" w:pos="6061"/>
              </w:tabs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002060"/>
                <w:sz w:val="28"/>
                <w:szCs w:val="28"/>
                <w:rtl w:val="0"/>
              </w:rPr>
              <w:t xml:space="preserve">Виконання практичних завдань та розв’язання повсякденних проблем  із застосуванням знань, що охоплюються навчальним матеріалом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92d050" w:val="clear"/>
          </w:tcPr>
          <w:p w:rsidR="00000000" w:rsidDel="00000000" w:rsidP="00000000" w:rsidRDefault="00000000" w:rsidRPr="00000000" w14:paraId="000000B2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  <w:rtl w:val="0"/>
              </w:rPr>
              <w:t xml:space="preserve">Ти самостійно або з  допомогою вчителя чи інших осіб (застосовуєш знання, що охоплюються навчальним матеріалом у типових ситуаціях на рівні свідомого вибору, а саме):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99ff33" w:val="clear"/>
          </w:tcPr>
          <w:p w:rsidR="00000000" w:rsidDel="00000000" w:rsidP="00000000" w:rsidRDefault="00000000" w:rsidRPr="00000000" w14:paraId="000000B3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Формулюєш проблемні питання , пропонуєш можливі способи виконання завдання, або розв’язання проблеми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99ff33" w:val="clear"/>
          </w:tcPr>
          <w:p w:rsidR="00000000" w:rsidDel="00000000" w:rsidP="00000000" w:rsidRDefault="00000000" w:rsidRPr="00000000" w14:paraId="000000B4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Застосовуєш відомі факти, поняття для виконання стандартних навчальних завдань</w:t>
            </w:r>
          </w:p>
        </w:tc>
        <w:tc>
          <w:tcPr>
            <w:shd w:fill="99ff33" w:val="clear"/>
          </w:tcPr>
          <w:p w:rsidR="00000000" w:rsidDel="00000000" w:rsidP="00000000" w:rsidRDefault="00000000" w:rsidRPr="00000000" w14:paraId="000000B5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92d050" w:val="clear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ff33" w:val="clear"/>
          </w:tcPr>
          <w:p w:rsidR="00000000" w:rsidDel="00000000" w:rsidP="00000000" w:rsidRDefault="00000000" w:rsidRPr="00000000" w14:paraId="000000B8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Можеш аналізувати та порівнювати об’єкти вивчення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99ff33" w:val="clear"/>
          </w:tcPr>
          <w:p w:rsidR="00000000" w:rsidDel="00000000" w:rsidP="00000000" w:rsidRDefault="00000000" w:rsidRPr="00000000" w14:paraId="000000B9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Володієш матеріалом та навичками комплексного аналізу слова, словосполучення, речення</w:t>
            </w:r>
          </w:p>
        </w:tc>
        <w:tc>
          <w:tcPr>
            <w:shd w:fill="99ff33" w:val="clear"/>
          </w:tcPr>
          <w:p w:rsidR="00000000" w:rsidDel="00000000" w:rsidP="00000000" w:rsidRDefault="00000000" w:rsidRPr="00000000" w14:paraId="000000BA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92d050" w:val="clea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ff33" w:val="clear"/>
          </w:tcPr>
          <w:p w:rsidR="00000000" w:rsidDel="00000000" w:rsidP="00000000" w:rsidRDefault="00000000" w:rsidRPr="00000000" w14:paraId="000000BC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Складаєш план для виконання/розв’язання відповідно до інструкції та/або успішно виконуєш окремі етапи такого виконання/розв’язання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99ff33" w:val="clear"/>
          </w:tcPr>
          <w:p w:rsidR="00000000" w:rsidDel="00000000" w:rsidP="00000000" w:rsidRDefault="00000000" w:rsidRPr="00000000" w14:paraId="000000BD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Ти вмієш та знаєш як  написати повідомлення на запропоновану тему, допускаючи ряд орфографічних помилок, які не ускладнюють розуміння інформації, демонструєш правильне застосування вивченого матеріалу</w:t>
            </w:r>
          </w:p>
        </w:tc>
        <w:tc>
          <w:tcPr>
            <w:shd w:fill="99ff33" w:val="clear"/>
          </w:tcPr>
          <w:p w:rsidR="00000000" w:rsidDel="00000000" w:rsidP="00000000" w:rsidRDefault="00000000" w:rsidRPr="00000000" w14:paraId="000000BE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ff5050" w:val="clear"/>
          </w:tcPr>
          <w:p w:rsidR="00000000" w:rsidDel="00000000" w:rsidP="00000000" w:rsidRDefault="00000000" w:rsidRPr="00000000" w14:paraId="000000BF">
            <w:pPr>
              <w:tabs>
                <w:tab w:val="left" w:pos="6061"/>
              </w:tabs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ffffff"/>
                <w:sz w:val="28"/>
                <w:szCs w:val="28"/>
                <w:rtl w:val="0"/>
              </w:rPr>
              <w:t xml:space="preserve">Рефлексія власної навчально-пізнавальної діяльності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ff9999" w:val="clear"/>
          </w:tcPr>
          <w:p w:rsidR="00000000" w:rsidDel="00000000" w:rsidP="00000000" w:rsidRDefault="00000000" w:rsidRPr="00000000" w14:paraId="000000C3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rtl w:val="0"/>
              </w:rPr>
              <w:t xml:space="preserve">Ти самостійно або з  допомогою вчителя чи інших осіб: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cccc" w:val="clear"/>
          </w:tcPr>
          <w:p w:rsidR="00000000" w:rsidDel="00000000" w:rsidP="00000000" w:rsidRDefault="00000000" w:rsidRPr="00000000" w14:paraId="000000C4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Успішно виправляєш окремі помилки й робиш часткові уточнення в результаті навчальної діяльності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cccc" w:val="clear"/>
          </w:tcPr>
          <w:p w:rsidR="00000000" w:rsidDel="00000000" w:rsidP="00000000" w:rsidRDefault="00000000" w:rsidRPr="00000000" w14:paraId="000000C5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Володієш матеріалом, за зразком аналізуєш слово, словосполучення, речення,  виправляєш допущені помилки, добираєш докази на підтвердження власної думки</w:t>
            </w:r>
          </w:p>
          <w:p w:rsidR="00000000" w:rsidDel="00000000" w:rsidP="00000000" w:rsidRDefault="00000000" w:rsidRPr="00000000" w14:paraId="000000C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cccc" w:val="clear"/>
          </w:tcPr>
          <w:p w:rsidR="00000000" w:rsidDel="00000000" w:rsidP="00000000" w:rsidRDefault="00000000" w:rsidRPr="00000000" w14:paraId="000000C7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ff9999" w:val="clear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cccc" w:val="clear"/>
          </w:tcPr>
          <w:p w:rsidR="00000000" w:rsidDel="00000000" w:rsidP="00000000" w:rsidRDefault="00000000" w:rsidRPr="00000000" w14:paraId="000000C9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Визначаєш окремі труднощі , що виникають у процесі власної навчально – пізнавальної діяльності й можливі шляхи їх подолання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cccc" w:val="clear"/>
          </w:tcPr>
          <w:p w:rsidR="00000000" w:rsidDel="00000000" w:rsidP="00000000" w:rsidRDefault="00000000" w:rsidRPr="00000000" w14:paraId="000000CA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Під час вивчення другорядних членів речення, виконання тестових завдань на встановлення відповідності</w:t>
            </w:r>
          </w:p>
        </w:tc>
        <w:tc>
          <w:tcPr>
            <w:shd w:fill="ffcccc" w:val="clear"/>
          </w:tcPr>
          <w:p w:rsidR="00000000" w:rsidDel="00000000" w:rsidP="00000000" w:rsidRDefault="00000000" w:rsidRPr="00000000" w14:paraId="000000CB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C">
      <w:pPr>
        <w:tabs>
          <w:tab w:val="left" w:pos="6061"/>
        </w:tabs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tabs>
          <w:tab w:val="left" w:pos="6061"/>
        </w:tabs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tabs>
          <w:tab w:val="left" w:pos="6061"/>
        </w:tabs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/>
        <w:drawing>
          <wp:inline distB="0" distT="0" distL="0" distR="0">
            <wp:extent cx="5460591" cy="2895680"/>
            <wp:effectExtent b="0" l="0" r="0" t="0"/>
            <wp:docPr descr="20 цікавинок про українську мову" id="8" name="image3.jpg"/>
            <a:graphic>
              <a:graphicData uri="http://schemas.openxmlformats.org/drawingml/2006/picture">
                <pic:pic>
                  <pic:nvPicPr>
                    <pic:cNvPr descr="20 цікавинок про українську мову" id="0" name="image3.jp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60591" cy="289568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tabs>
          <w:tab w:val="left" w:pos="6061"/>
        </w:tabs>
        <w:jc w:val="center"/>
        <w:rPr>
          <w:rFonts w:ascii="Times New Roman" w:cs="Times New Roman" w:eastAsia="Times New Roman" w:hAnsi="Times New Roman"/>
          <w:b w:val="1"/>
          <w:i w:val="1"/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tabs>
          <w:tab w:val="left" w:pos="6061"/>
        </w:tabs>
        <w:jc w:val="center"/>
        <w:rPr>
          <w:rFonts w:ascii="Times New Roman" w:cs="Times New Roman" w:eastAsia="Times New Roman" w:hAnsi="Times New Roman"/>
          <w:b w:val="1"/>
          <w:i w:val="1"/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tabs>
          <w:tab w:val="left" w:pos="6061"/>
        </w:tabs>
        <w:jc w:val="center"/>
        <w:rPr>
          <w:rFonts w:ascii="Times New Roman" w:cs="Times New Roman" w:eastAsia="Times New Roman" w:hAnsi="Times New Roman"/>
          <w:b w:val="1"/>
          <w:i w:val="1"/>
          <w:color w:val="ff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ff0000"/>
          <w:sz w:val="28"/>
          <w:szCs w:val="28"/>
          <w:rtl w:val="0"/>
        </w:rPr>
        <w:t xml:space="preserve">Високий рівень</w:t>
      </w:r>
    </w:p>
    <w:p w:rsidR="00000000" w:rsidDel="00000000" w:rsidP="00000000" w:rsidRDefault="00000000" w:rsidRPr="00000000" w14:paraId="000000D2">
      <w:pPr>
        <w:tabs>
          <w:tab w:val="left" w:pos="6061"/>
        </w:tabs>
        <w:jc w:val="center"/>
        <w:rPr>
          <w:rFonts w:ascii="Times New Roman" w:cs="Times New Roman" w:eastAsia="Times New Roman" w:hAnsi="Times New Roman"/>
          <w:b w:val="1"/>
          <w:i w:val="1"/>
          <w:color w:val="ff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ff0000"/>
          <w:sz w:val="28"/>
          <w:szCs w:val="28"/>
          <w:rtl w:val="0"/>
        </w:rPr>
        <w:t xml:space="preserve">(9 – 12 балів)</w:t>
      </w:r>
    </w:p>
    <w:tbl>
      <w:tblPr>
        <w:tblStyle w:val="Table4"/>
        <w:tblW w:w="10279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69"/>
        <w:gridCol w:w="2570"/>
        <w:gridCol w:w="2570"/>
        <w:gridCol w:w="2570"/>
        <w:tblGridChange w:id="0">
          <w:tblGrid>
            <w:gridCol w:w="2569"/>
            <w:gridCol w:w="2570"/>
            <w:gridCol w:w="2570"/>
            <w:gridCol w:w="2570"/>
          </w:tblGrid>
        </w:tblGridChange>
      </w:tblGrid>
      <w:tr>
        <w:trPr>
          <w:cantSplit w:val="0"/>
          <w:tblHeader w:val="0"/>
        </w:trPr>
        <w:tc>
          <w:tcPr>
            <w:gridSpan w:val="3"/>
            <w:shd w:fill="fac090" w:val="clear"/>
          </w:tcPr>
          <w:p w:rsidR="00000000" w:rsidDel="00000000" w:rsidP="00000000" w:rsidRDefault="00000000" w:rsidRPr="00000000" w14:paraId="000000D3">
            <w:pPr>
              <w:tabs>
                <w:tab w:val="left" w:pos="6061"/>
              </w:tabs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002060"/>
                <w:sz w:val="28"/>
                <w:szCs w:val="28"/>
                <w:rtl w:val="0"/>
              </w:rPr>
              <w:t xml:space="preserve">Планування та здійснення навчального пошуку, аналіз текстової та графічної інформації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2dcdb" w:val="clear"/>
          </w:tcPr>
          <w:p w:rsidR="00000000" w:rsidDel="00000000" w:rsidP="00000000" w:rsidRDefault="00000000" w:rsidRPr="00000000" w14:paraId="000000D6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Примітка вчителя / учня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66ff99" w:val="clear"/>
          </w:tcPr>
          <w:p w:rsidR="00000000" w:rsidDel="00000000" w:rsidP="00000000" w:rsidRDefault="00000000" w:rsidRPr="00000000" w14:paraId="000000D7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632423"/>
                <w:rtl w:val="0"/>
              </w:rPr>
              <w:t xml:space="preserve">Ти самостійно або з  допомогою вчителя чи інших осіб: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cff66" w:val="clear"/>
          </w:tcPr>
          <w:p w:rsidR="00000000" w:rsidDel="00000000" w:rsidP="00000000" w:rsidRDefault="00000000" w:rsidRPr="00000000" w14:paraId="000000D8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Плануєш й успішно здійснюєш навчальний пошук, не обмежуючись навчальним матеріалом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cff66" w:val="clear"/>
          </w:tcPr>
          <w:p w:rsidR="00000000" w:rsidDel="00000000" w:rsidP="00000000" w:rsidRDefault="00000000" w:rsidRPr="00000000" w14:paraId="000000D9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Володієш матеріалом та навичками комплексного аналізу слова, словосполучення, речення, працюєш з різними джерелами інформації</w:t>
            </w:r>
          </w:p>
        </w:tc>
        <w:tc>
          <w:tcPr>
            <w:shd w:fill="ccff66" w:val="clear"/>
          </w:tcPr>
          <w:p w:rsidR="00000000" w:rsidDel="00000000" w:rsidP="00000000" w:rsidRDefault="00000000" w:rsidRPr="00000000" w14:paraId="000000DA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66ff99" w:val="clear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ff66" w:val="clear"/>
          </w:tcPr>
          <w:p w:rsidR="00000000" w:rsidDel="00000000" w:rsidP="00000000" w:rsidRDefault="00000000" w:rsidRPr="00000000" w14:paraId="000000DC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Ставиш запитання на з’ясування причинно-наслідкових зв’язків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cff66" w:val="clear"/>
          </w:tcPr>
          <w:p w:rsidR="00000000" w:rsidDel="00000000" w:rsidP="00000000" w:rsidRDefault="00000000" w:rsidRPr="00000000" w14:paraId="000000DD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Умієш ставити різні види запитань до змісту прочитаного тексту</w:t>
            </w:r>
          </w:p>
        </w:tc>
        <w:tc>
          <w:tcPr>
            <w:shd w:fill="ccff66" w:val="clear"/>
          </w:tcPr>
          <w:p w:rsidR="00000000" w:rsidDel="00000000" w:rsidP="00000000" w:rsidRDefault="00000000" w:rsidRPr="00000000" w14:paraId="000000DE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66ff99" w:val="clear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ff66" w:val="clear"/>
          </w:tcPr>
          <w:p w:rsidR="00000000" w:rsidDel="00000000" w:rsidP="00000000" w:rsidRDefault="00000000" w:rsidRPr="00000000" w14:paraId="000000E0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Використовуєш, порівнюєш  і аналізуєш інформацію з різних джерел, критично її аналізуєш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cff66" w:val="clear"/>
          </w:tcPr>
          <w:p w:rsidR="00000000" w:rsidDel="00000000" w:rsidP="00000000" w:rsidRDefault="00000000" w:rsidRPr="00000000" w14:paraId="000000E1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Умієш  аналізувати, узагальнювати й систематизувати та творчо використовувати дібраний матеріал </w:t>
            </w:r>
          </w:p>
        </w:tc>
        <w:tc>
          <w:tcPr>
            <w:shd w:fill="ccff66" w:val="clear"/>
          </w:tcPr>
          <w:p w:rsidR="00000000" w:rsidDel="00000000" w:rsidP="00000000" w:rsidRDefault="00000000" w:rsidRPr="00000000" w14:paraId="000000E2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66ff99" w:val="clear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ff66" w:val="clear"/>
          </w:tcPr>
          <w:p w:rsidR="00000000" w:rsidDel="00000000" w:rsidP="00000000" w:rsidRDefault="00000000" w:rsidRPr="00000000" w14:paraId="000000E4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Опрацьовуєш й логічно інтерпретуєш текстову та/або графічну інформацію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cff66" w:val="clear"/>
          </w:tcPr>
          <w:p w:rsidR="00000000" w:rsidDel="00000000" w:rsidP="00000000" w:rsidRDefault="00000000" w:rsidRPr="00000000" w14:paraId="000000E5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Вмієш читати тексти, аналізувати їх і робити висновки, порівнюєш отриману інформацію з власним досвідом, використовуєш засвоєні факти для виконання нестандартних завдань</w:t>
            </w:r>
          </w:p>
        </w:tc>
        <w:tc>
          <w:tcPr>
            <w:shd w:fill="ccff66" w:val="clear"/>
          </w:tcPr>
          <w:p w:rsidR="00000000" w:rsidDel="00000000" w:rsidP="00000000" w:rsidRDefault="00000000" w:rsidRPr="00000000" w14:paraId="000000E6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ffc000" w:val="clear"/>
          </w:tcPr>
          <w:p w:rsidR="00000000" w:rsidDel="00000000" w:rsidP="00000000" w:rsidRDefault="00000000" w:rsidRPr="00000000" w14:paraId="000000E7">
            <w:pPr>
              <w:jc w:val="center"/>
              <w:rPr>
                <w:rFonts w:ascii="Times New Roman" w:cs="Times New Roman" w:eastAsia="Times New Roman" w:hAnsi="Times New Roman"/>
                <w:b w:val="1"/>
                <w:i w:val="1"/>
                <w:color w:val="00206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002060"/>
                <w:sz w:val="28"/>
                <w:szCs w:val="28"/>
                <w:rtl w:val="0"/>
              </w:rPr>
              <w:t xml:space="preserve">Комунікація, зокрема з використанням</w:t>
            </w:r>
          </w:p>
          <w:p w:rsidR="00000000" w:rsidDel="00000000" w:rsidP="00000000" w:rsidRDefault="00000000" w:rsidRPr="00000000" w14:paraId="000000E8">
            <w:pPr>
              <w:tabs>
                <w:tab w:val="left" w:pos="6061"/>
              </w:tabs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002060"/>
                <w:sz w:val="28"/>
                <w:szCs w:val="28"/>
                <w:rtl w:val="0"/>
              </w:rPr>
              <w:t xml:space="preserve">інформаційно - комунікаційних технологій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ffff66" w:val="clear"/>
          </w:tcPr>
          <w:p w:rsidR="00000000" w:rsidDel="00000000" w:rsidP="00000000" w:rsidRDefault="00000000" w:rsidRPr="00000000" w14:paraId="000000EC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632423"/>
                <w:rtl w:val="0"/>
              </w:rPr>
              <w:t xml:space="preserve">Ти самостійно або з  допомогою вчителя чи інших осіб: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99" w:val="clear"/>
          </w:tcPr>
          <w:p w:rsidR="00000000" w:rsidDel="00000000" w:rsidP="00000000" w:rsidRDefault="00000000" w:rsidRPr="00000000" w14:paraId="000000ED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Ти створюєш деталізовані  усні та письмові повідомлення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99" w:val="clear"/>
          </w:tcPr>
          <w:p w:rsidR="00000000" w:rsidDel="00000000" w:rsidP="00000000" w:rsidRDefault="00000000" w:rsidRPr="00000000" w14:paraId="000000EE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Виявляєш початкові творчі здібності, проявляєш здатність до оригінальних рішень різноманітних завдань</w:t>
            </w:r>
          </w:p>
        </w:tc>
        <w:tc>
          <w:tcPr>
            <w:shd w:fill="ffff99" w:val="clear"/>
          </w:tcPr>
          <w:p w:rsidR="00000000" w:rsidDel="00000000" w:rsidP="00000000" w:rsidRDefault="00000000" w:rsidRPr="00000000" w14:paraId="000000EF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ffff66" w:val="clear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99" w:val="clear"/>
          </w:tcPr>
          <w:p w:rsidR="00000000" w:rsidDel="00000000" w:rsidP="00000000" w:rsidRDefault="00000000" w:rsidRPr="00000000" w14:paraId="000000F2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Висловлюєш і логічно обґрунтовуєш  власну думку,  наводиш приклади на її підтвердження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99" w:val="clear"/>
          </w:tcPr>
          <w:p w:rsidR="00000000" w:rsidDel="00000000" w:rsidP="00000000" w:rsidRDefault="00000000" w:rsidRPr="00000000" w14:paraId="000000F3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умієш вільно висловлюватись і вести бесіду в межах вивчених тем, гнучко та ефективно користуючись мовними та мовленнєвими засобами, висловлюєш власні думки, наводиш приклади на їх підтвердження</w:t>
            </w:r>
          </w:p>
        </w:tc>
        <w:tc>
          <w:tcPr>
            <w:shd w:fill="ffff99" w:val="clear"/>
          </w:tcPr>
          <w:p w:rsidR="00000000" w:rsidDel="00000000" w:rsidP="00000000" w:rsidRDefault="00000000" w:rsidRPr="00000000" w14:paraId="000000F4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ffff66" w:val="clear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99" w:val="clear"/>
          </w:tcPr>
          <w:p w:rsidR="00000000" w:rsidDel="00000000" w:rsidP="00000000" w:rsidRDefault="00000000" w:rsidRPr="00000000" w14:paraId="000000F6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Творчо презентуєш результати навчальної діяльності, зокрема з використання ІКТ (за доступності)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99" w:val="clear"/>
          </w:tcPr>
          <w:p w:rsidR="00000000" w:rsidDel="00000000" w:rsidP="00000000" w:rsidRDefault="00000000" w:rsidRPr="00000000" w14:paraId="000000F7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Володієш матеріалом та навичками  лексичного, фонетичного, синтаксичного аналізу, виявляєш особливі творчі здібності, створюєш проєкти і презентуєш їх аудиторії</w:t>
            </w:r>
          </w:p>
        </w:tc>
        <w:tc>
          <w:tcPr>
            <w:shd w:fill="ffff99" w:val="clear"/>
          </w:tcPr>
          <w:p w:rsidR="00000000" w:rsidDel="00000000" w:rsidP="00000000" w:rsidRDefault="00000000" w:rsidRPr="00000000" w14:paraId="000000F8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d99594" w:val="clear"/>
          </w:tcPr>
          <w:p w:rsidR="00000000" w:rsidDel="00000000" w:rsidP="00000000" w:rsidRDefault="00000000" w:rsidRPr="00000000" w14:paraId="000000F9">
            <w:pPr>
              <w:tabs>
                <w:tab w:val="left" w:pos="6061"/>
              </w:tabs>
              <w:jc w:val="center"/>
              <w:rPr>
                <w:rFonts w:ascii="Times New Roman" w:cs="Times New Roman" w:eastAsia="Times New Roman" w:hAnsi="Times New Roman"/>
                <w:color w:val="ffffff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ffffff"/>
                <w:sz w:val="28"/>
                <w:szCs w:val="28"/>
                <w:rtl w:val="0"/>
              </w:rPr>
              <w:t xml:space="preserve">Виконання практичних завдань та розв’язання повсякденних проблем  із застосуванням знань, що охоплюються навчальним матеріалом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ffccff" w:val="clear"/>
          </w:tcPr>
          <w:p w:rsidR="00000000" w:rsidDel="00000000" w:rsidP="00000000" w:rsidRDefault="00000000" w:rsidRPr="00000000" w14:paraId="000000FD">
            <w:pPr>
              <w:jc w:val="center"/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rtl w:val="0"/>
              </w:rPr>
              <w:t xml:space="preserve">Ти самостійно або під посередкованим керівництвом учителя чи інших осіб</w:t>
            </w:r>
          </w:p>
          <w:p w:rsidR="00000000" w:rsidDel="00000000" w:rsidP="00000000" w:rsidRDefault="00000000" w:rsidRPr="00000000" w14:paraId="000000FE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rtl w:val="0"/>
              </w:rPr>
              <w:t xml:space="preserve">(Застосовуєш знання, що охоплюються навчальним матеріалом для виконання практичних завдань та/або розв’язання повсякденних проблем у нетипових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632423"/>
                <w:rtl w:val="0"/>
              </w:rPr>
              <w:t xml:space="preserve">ситуаціях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rtl w:val="0"/>
              </w:rPr>
              <w:t xml:space="preserve"> на рівні свідомого вибору, а саме: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0FF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Формулюєш проблемні питання , висуваєш гіпотези, успішно виконуєш завдання або розв’язуєш проблему відповідно до інструкції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100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Самостійно формулюєш проблему та знаходиш шляхи її розв’язання, висловлюєш власні думки </w:t>
            </w:r>
          </w:p>
        </w:tc>
        <w:tc>
          <w:tcPr>
            <w:shd w:fill="c6d9f1" w:val="clear"/>
          </w:tcPr>
          <w:p w:rsidR="00000000" w:rsidDel="00000000" w:rsidP="00000000" w:rsidRDefault="00000000" w:rsidRPr="00000000" w14:paraId="00000101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ffccff" w:val="clear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104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Обґрунтовуєш обраний спосіб розв’язання/виконання, спираючись на знання й досвід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105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Самостійно створюєш яскраве, оригінальне за думкою висловлювання відповідно до мовленнєвої ситуації,  добираєш переконливі аргументи на користь тієї чи іншої позиції </w:t>
            </w:r>
          </w:p>
        </w:tc>
        <w:tc>
          <w:tcPr>
            <w:shd w:fill="c6d9f1" w:val="clear"/>
          </w:tcPr>
          <w:p w:rsidR="00000000" w:rsidDel="00000000" w:rsidP="00000000" w:rsidRDefault="00000000" w:rsidRPr="00000000" w14:paraId="00000106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ffccff" w:val="clear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108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Можеш класифікувати й узагальнити об’єкти вивчення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cccff" w:val="clear"/>
          </w:tcPr>
          <w:p w:rsidR="00000000" w:rsidDel="00000000" w:rsidP="00000000" w:rsidRDefault="00000000" w:rsidRPr="00000000" w14:paraId="00000109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Умієш знаходити  та класифікувати в різноманітних джерелах необхідну інформацію, подану у вигляді оціночних суджень, опису, аргументації</w:t>
            </w:r>
          </w:p>
        </w:tc>
        <w:tc>
          <w:tcPr>
            <w:shd w:fill="c6d9f1" w:val="clear"/>
          </w:tcPr>
          <w:p w:rsidR="00000000" w:rsidDel="00000000" w:rsidP="00000000" w:rsidRDefault="00000000" w:rsidRPr="00000000" w14:paraId="0000010A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ff0000" w:val="clear"/>
          </w:tcPr>
          <w:p w:rsidR="00000000" w:rsidDel="00000000" w:rsidP="00000000" w:rsidRDefault="00000000" w:rsidRPr="00000000" w14:paraId="0000010B">
            <w:pPr>
              <w:tabs>
                <w:tab w:val="left" w:pos="6061"/>
              </w:tabs>
              <w:jc w:val="center"/>
              <w:rPr>
                <w:rFonts w:ascii="Times New Roman" w:cs="Times New Roman" w:eastAsia="Times New Roman" w:hAnsi="Times New Roman"/>
                <w:color w:val="ffffff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ffffff"/>
                <w:sz w:val="28"/>
                <w:szCs w:val="28"/>
                <w:rtl w:val="0"/>
              </w:rPr>
              <w:t xml:space="preserve">Рефлексія власної навчально-пізнавальної діяльності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ff99ff" w:val="clear"/>
          </w:tcPr>
          <w:p w:rsidR="00000000" w:rsidDel="00000000" w:rsidP="00000000" w:rsidRDefault="00000000" w:rsidRPr="00000000" w14:paraId="0000010F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rtl w:val="0"/>
              </w:rPr>
              <w:t xml:space="preserve">Ти самостійно або з  допомогою вчителя чи інших осіб: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cc99" w:val="clear"/>
          </w:tcPr>
          <w:p w:rsidR="00000000" w:rsidDel="00000000" w:rsidP="00000000" w:rsidRDefault="00000000" w:rsidRPr="00000000" w14:paraId="00000110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Успішно виправляєш окремі помилки й робиш часткові уточнення в результаті навчальної діяльності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cc99" w:val="clear"/>
          </w:tcPr>
          <w:p w:rsidR="00000000" w:rsidDel="00000000" w:rsidP="00000000" w:rsidRDefault="00000000" w:rsidRPr="00000000" w14:paraId="00000111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Самостійно будуєш послідовний, повний текст твору,  ураховуєш комунікативне завдання, висловлюєш власну думку, певним чином аргументуєш різні погляди на проблему</w:t>
            </w:r>
          </w:p>
        </w:tc>
        <w:tc>
          <w:tcPr>
            <w:shd w:fill="fac090" w:val="clear"/>
          </w:tcPr>
          <w:p w:rsidR="00000000" w:rsidDel="00000000" w:rsidP="00000000" w:rsidRDefault="00000000" w:rsidRPr="00000000" w14:paraId="00000112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ff99ff" w:val="clear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cc99" w:val="clear"/>
          </w:tcPr>
          <w:p w:rsidR="00000000" w:rsidDel="00000000" w:rsidP="00000000" w:rsidRDefault="00000000" w:rsidRPr="00000000" w14:paraId="00000114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Визначаєш окремі труднощі , що виникають у процесі власної навчально – пізнавальної діяльності й можливі шляхи їх подолання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cc99" w:val="clear"/>
          </w:tcPr>
          <w:p w:rsidR="00000000" w:rsidDel="00000000" w:rsidP="00000000" w:rsidRDefault="00000000" w:rsidRPr="00000000" w14:paraId="0000011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Під час самостійного виконання завдань  різних видів творчої діяльності формулюєш відповіді,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маєш системні знання з предмета, аргументовано використовуєш їх</w:t>
            </w:r>
          </w:p>
          <w:p w:rsidR="00000000" w:rsidDel="00000000" w:rsidP="00000000" w:rsidRDefault="00000000" w:rsidRPr="00000000" w14:paraId="00000116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ac090" w:val="clear"/>
          </w:tcPr>
          <w:p w:rsidR="00000000" w:rsidDel="00000000" w:rsidP="00000000" w:rsidRDefault="00000000" w:rsidRPr="00000000" w14:paraId="00000117">
            <w:pPr>
              <w:tabs>
                <w:tab w:val="left" w:pos="606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8">
      <w:pPr>
        <w:tabs>
          <w:tab w:val="left" w:pos="6061"/>
        </w:tabs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tabs>
          <w:tab w:val="left" w:pos="6061"/>
        </w:tabs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/>
        <w:drawing>
          <wp:inline distB="0" distT="0" distL="0" distR="0">
            <wp:extent cx="5246481" cy="2362343"/>
            <wp:effectExtent b="0" l="0" r="0" t="0"/>
            <wp:docPr descr="Ілюстративний постер &quot;Мова-серце нації&quot;.1-4 клас.Українська мова і читання  | Ілюстрації. Українська мова" id="10" name="image1.jpg"/>
            <a:graphic>
              <a:graphicData uri="http://schemas.openxmlformats.org/drawingml/2006/picture">
                <pic:pic>
                  <pic:nvPicPr>
                    <pic:cNvPr descr="Ілюстративний постер &quot;Мова-серце нації&quot;.1-4 клас.Українська мова і читання  | Ілюстрації. Українська мова" id="0" name="image1.jp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46481" cy="236234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6838" w:w="11906" w:orient="portrait"/>
      <w:pgMar w:bottom="993" w:top="709" w:left="993" w:right="850" w:header="708" w:footer="708"/>
      <w:pgNumType w:start="0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3" Type="http://schemas.openxmlformats.org/officeDocument/2006/relationships/image" Target="media/image4.png"/><Relationship Id="rId12" Type="http://schemas.openxmlformats.org/officeDocument/2006/relationships/image" Target="media/image7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5.png"/><Relationship Id="rId15" Type="http://schemas.openxmlformats.org/officeDocument/2006/relationships/image" Target="media/image3.jpg"/><Relationship Id="rId14" Type="http://schemas.openxmlformats.org/officeDocument/2006/relationships/image" Target="media/image2.jpg"/><Relationship Id="rId16" Type="http://schemas.openxmlformats.org/officeDocument/2006/relationships/image" Target="media/image1.jpg"/><Relationship Id="rId5" Type="http://schemas.openxmlformats.org/officeDocument/2006/relationships/styles" Target="styles.xml"/><Relationship Id="rId6" Type="http://schemas.openxmlformats.org/officeDocument/2006/relationships/image" Target="media/image6.png"/><Relationship Id="rId7" Type="http://schemas.openxmlformats.org/officeDocument/2006/relationships/image" Target="media/image11.jpg"/><Relationship Id="rId8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